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4843C71" w:rsidP="54843C71" w:rsidRDefault="54843C71" w14:paraId="3F3039D2" w14:textId="7DFB034E">
      <w:pPr>
        <w:rPr>
          <w:rFonts w:ascii="Calibri" w:hAnsi="Calibri" w:eastAsia="Calibri" w:cs="Calibri"/>
          <w:noProof w:val="0"/>
          <w:sz w:val="22"/>
          <w:szCs w:val="22"/>
          <w:lang w:val="en-US"/>
        </w:rPr>
      </w:pPr>
    </w:p>
    <w:p w:rsidR="2B59660B" w:rsidP="54843C71" w:rsidRDefault="2B59660B" w14:paraId="25634098" w14:textId="551BC727">
      <w:pPr>
        <w:pStyle w:val="Normal"/>
        <w:rPr>
          <w:rFonts w:ascii="Calibri" w:hAnsi="Calibri" w:eastAsia="Calibri" w:cs="Calibri"/>
          <w:b w:val="1"/>
          <w:bCs w:val="1"/>
          <w:noProof w:val="0"/>
          <w:sz w:val="22"/>
          <w:szCs w:val="22"/>
          <w:lang w:val="en-US"/>
        </w:rPr>
      </w:pPr>
      <w:r w:rsidRPr="54843C71" w:rsidR="2B59660B">
        <w:rPr>
          <w:rFonts w:ascii="Calibri" w:hAnsi="Calibri" w:eastAsia="Calibri" w:cs="Calibri"/>
          <w:b w:val="1"/>
          <w:bCs w:val="1"/>
          <w:noProof w:val="0"/>
          <w:color w:val="2E3138"/>
          <w:sz w:val="22"/>
          <w:szCs w:val="22"/>
          <w:lang w:val="en-US"/>
        </w:rPr>
        <w:t>Action for the Month: Support a Creative Generation</w:t>
      </w:r>
      <w:r w:rsidRPr="54843C71" w:rsidR="2B59660B">
        <w:rPr>
          <w:rFonts w:ascii="Calibri" w:hAnsi="Calibri" w:eastAsia="Calibri" w:cs="Calibri"/>
          <w:b w:val="1"/>
          <w:bCs w:val="1"/>
          <w:noProof w:val="0"/>
          <w:sz w:val="22"/>
          <w:szCs w:val="22"/>
          <w:lang w:val="en-US"/>
        </w:rPr>
        <w:t xml:space="preserve"> </w:t>
      </w:r>
    </w:p>
    <w:p w:rsidR="2B59660B" w:rsidP="54843C71" w:rsidRDefault="2B59660B" w14:paraId="1A95E822" w14:textId="3125BA90">
      <w:pPr>
        <w:pStyle w:val="Normal"/>
        <w:rPr>
          <w:rStyle w:val="Hyperlink"/>
          <w:rFonts w:ascii="Calibri" w:hAnsi="Calibri" w:eastAsia="Calibri" w:cs="Calibri"/>
          <w:noProof w:val="0"/>
          <w:sz w:val="22"/>
          <w:szCs w:val="22"/>
          <w:lang w:val="en-US"/>
        </w:rPr>
      </w:pPr>
      <w:hyperlink r:id="Rcaec8aff980c451b">
        <w:r w:rsidRPr="54843C71" w:rsidR="2B59660B">
          <w:rPr>
            <w:rStyle w:val="Hyperlink"/>
            <w:rFonts w:ascii="Calibri" w:hAnsi="Calibri" w:eastAsia="Calibri" w:cs="Calibri"/>
            <w:noProof w:val="0"/>
            <w:sz w:val="22"/>
            <w:szCs w:val="22"/>
            <w:lang w:val="en-US"/>
          </w:rPr>
          <w:t>Creative Generation</w:t>
        </w:r>
      </w:hyperlink>
      <w:r w:rsidRPr="54843C71" w:rsidR="2B59660B">
        <w:rPr>
          <w:rFonts w:ascii="Calibri" w:hAnsi="Calibri" w:eastAsia="Calibri" w:cs="Calibri"/>
          <w:noProof w:val="0"/>
          <w:sz w:val="22"/>
          <w:szCs w:val="22"/>
          <w:lang w:val="en-US"/>
        </w:rPr>
        <w:t xml:space="preserve"> (Gen C) has launched its Campaign for a Creative Generation: </w:t>
      </w:r>
      <w:r w:rsidRPr="54843C71" w:rsidR="2B59660B">
        <w:rPr>
          <w:rFonts w:ascii="Calibri" w:hAnsi="Calibri" w:eastAsia="Calibri" w:cs="Calibri"/>
          <w:i w:val="1"/>
          <w:iCs w:val="1"/>
          <w:noProof w:val="0"/>
          <w:sz w:val="22"/>
          <w:szCs w:val="22"/>
          <w:lang w:val="en-US"/>
        </w:rPr>
        <w:t>Arts &amp; Cultural Education is a Fundamental, Civil, and Human Righ</w:t>
      </w:r>
      <w:r w:rsidRPr="54843C71" w:rsidR="2B59660B">
        <w:rPr>
          <w:rFonts w:ascii="Calibri" w:hAnsi="Calibri" w:eastAsia="Calibri" w:cs="Calibri"/>
          <w:noProof w:val="0"/>
          <w:sz w:val="22"/>
          <w:szCs w:val="22"/>
          <w:lang w:val="en-US"/>
        </w:rPr>
        <w:t xml:space="preserve">t. </w:t>
      </w:r>
    </w:p>
    <w:p w:rsidR="2B59660B" w:rsidP="54843C71" w:rsidRDefault="2B59660B" w14:paraId="4A1F71DE" w14:textId="6C5147AC">
      <w:pPr>
        <w:pStyle w:val="Normal"/>
        <w:rPr>
          <w:rStyle w:val="Hyperlink"/>
          <w:rFonts w:ascii="Calibri" w:hAnsi="Calibri" w:eastAsia="Calibri" w:cs="Calibri"/>
          <w:noProof w:val="0"/>
          <w:sz w:val="22"/>
          <w:szCs w:val="22"/>
          <w:lang w:val="en-US"/>
        </w:rPr>
      </w:pPr>
      <w:r w:rsidRPr="54843C71" w:rsidR="2B59660B">
        <w:rPr>
          <w:rFonts w:ascii="Calibri" w:hAnsi="Calibri" w:eastAsia="Calibri" w:cs="Calibri"/>
          <w:noProof w:val="0"/>
          <w:sz w:val="22"/>
          <w:szCs w:val="22"/>
          <w:lang w:val="en-US"/>
        </w:rPr>
        <w:t xml:space="preserve">We urge individuals and organizations in the El Sistema-inspired movement to sign on to this initiative. (It’s free, and contact information will not be shared.) The Campaign is dedicated to inspiring, connecting, and amplifying the work of individuals and organizations committed to cultivating the creative capacities of young people. </w:t>
      </w:r>
    </w:p>
    <w:p w:rsidR="2B59660B" w:rsidP="54843C71" w:rsidRDefault="2B59660B" w14:paraId="142792AE" w14:textId="668CC464">
      <w:pPr>
        <w:pStyle w:val="Normal"/>
        <w:rPr>
          <w:rStyle w:val="Hyperlink"/>
          <w:rFonts w:ascii="Calibri" w:hAnsi="Calibri" w:eastAsia="Calibri" w:cs="Calibri"/>
          <w:noProof w:val="0"/>
          <w:sz w:val="22"/>
          <w:szCs w:val="22"/>
          <w:lang w:val="en-US"/>
        </w:rPr>
      </w:pPr>
      <w:hyperlink r:id="Rb975165e54d24503">
        <w:r w:rsidRPr="54843C71" w:rsidR="2B59660B">
          <w:rPr>
            <w:rStyle w:val="Hyperlink"/>
            <w:rFonts w:ascii="Calibri" w:hAnsi="Calibri" w:eastAsia="Calibri" w:cs="Calibri"/>
            <w:noProof w:val="0"/>
            <w:sz w:val="22"/>
            <w:szCs w:val="22"/>
            <w:lang w:val="en-US"/>
          </w:rPr>
          <w:t>Learn more about the campaign, and sign on.</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B9B2FF1"/>
  <w15:docId w15:val="{33097f44-bd70-495f-bd0e-925131cbb139}"/>
  <w:rsids>
    <w:rsidRoot w:val="5B9B2FF1"/>
    <w:rsid w:val="0B1B5C14"/>
    <w:rsid w:val="0C7BD24E"/>
    <w:rsid w:val="2B59660B"/>
    <w:rsid w:val="3BBE2B76"/>
    <w:rsid w:val="518D661C"/>
    <w:rsid w:val="54843C71"/>
    <w:rsid w:val="5B9B2FF1"/>
    <w:rsid w:val="690CA1A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creative-generation.org/" TargetMode="External" Id="Rcaec8aff980c451b" /><Relationship Type="http://schemas.openxmlformats.org/officeDocument/2006/relationships/hyperlink" Target="https://creative-generation.org/join" TargetMode="External" Id="Rb975165e54d245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2020-03-03T17:08:41.6117682Z</dcterms:created>
  <dcterms:modified xsi:type="dcterms:W3CDTF">2020-03-03T17:11:08.8228574Z</dcterms:modified>
  <dc:creator>Emily Arkin</dc:creator>
  <lastModifiedBy>Emily Arkin</lastModifiedBy>
</coreProperties>
</file>